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8D" w:rsidRPr="000C732C" w:rsidRDefault="007B3F8D" w:rsidP="007B3F8D">
      <w:pPr>
        <w:spacing w:after="240" w:line="276" w:lineRule="auto"/>
        <w:ind w:left="720"/>
        <w:rPr>
          <w:rFonts w:ascii="Arial" w:hAnsi="Arial" w:cs="Arial"/>
          <w:sz w:val="22"/>
          <w:szCs w:val="22"/>
        </w:rPr>
      </w:pPr>
      <w:r w:rsidRPr="000C732C">
        <w:rPr>
          <w:rFonts w:ascii="Arial" w:hAnsi="Arial" w:cs="Arial"/>
          <w:b/>
          <w:bCs/>
          <w:sz w:val="22"/>
          <w:szCs w:val="22"/>
        </w:rPr>
        <w:t>Klauzula informacyjna o przetwarzaniu danych osobowych</w:t>
      </w:r>
    </w:p>
    <w:p w:rsidR="007B3F8D" w:rsidRPr="000C732C" w:rsidRDefault="007B3F8D" w:rsidP="007B3F8D">
      <w:pPr>
        <w:spacing w:before="24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732C">
        <w:rPr>
          <w:rFonts w:ascii="Arial" w:hAnsi="Arial" w:cs="Arial"/>
          <w:sz w:val="22"/>
          <w:szCs w:val="22"/>
        </w:rPr>
        <w:t xml:space="preserve">Zgodnie z </w:t>
      </w:r>
      <w:hyperlink r:id="rId4" w:history="1">
        <w:r w:rsidRPr="000C732C">
          <w:rPr>
            <w:rFonts w:ascii="Arial" w:hAnsi="Arial" w:cs="Arial"/>
            <w:sz w:val="22"/>
            <w:szCs w:val="22"/>
          </w:rPr>
          <w:t>art. 13 ust. 1 i ust. 2</w:t>
        </w:r>
      </w:hyperlink>
      <w:r w:rsidRPr="000C732C">
        <w:rPr>
          <w:rFonts w:ascii="Arial" w:hAnsi="Arial" w:cs="Arial"/>
          <w:sz w:val="22"/>
          <w:szCs w:val="22"/>
        </w:rPr>
        <w:t xml:space="preserve"> rozporządzenia Parlamentu Europejskiego </w:t>
      </w:r>
      <w:r w:rsidRPr="000C732C">
        <w:rPr>
          <w:rFonts w:ascii="Arial" w:hAnsi="Arial" w:cs="Arial"/>
          <w:sz w:val="22"/>
          <w:szCs w:val="22"/>
        </w:rPr>
        <w:br/>
        <w:t xml:space="preserve">i Rady (UE) </w:t>
      </w:r>
      <w:hyperlink r:id="rId5" w:history="1">
        <w:r w:rsidRPr="000C732C">
          <w:rPr>
            <w:rFonts w:ascii="Arial" w:hAnsi="Arial" w:cs="Arial"/>
            <w:sz w:val="22"/>
            <w:szCs w:val="22"/>
          </w:rPr>
          <w:t>2016/679</w:t>
        </w:r>
      </w:hyperlink>
      <w:r w:rsidRPr="000C732C">
        <w:rPr>
          <w:rFonts w:ascii="Arial" w:hAnsi="Arial" w:cs="Arial"/>
          <w:sz w:val="22"/>
          <w:szCs w:val="22"/>
        </w:rPr>
        <w:t xml:space="preserve"> z 27 kwietnia 2016 r. w sprawie ochrony osób fizycznych </w:t>
      </w:r>
      <w:r>
        <w:rPr>
          <w:rFonts w:ascii="Arial" w:hAnsi="Arial" w:cs="Arial"/>
          <w:sz w:val="22"/>
          <w:szCs w:val="22"/>
        </w:rPr>
        <w:br/>
      </w:r>
      <w:r w:rsidRPr="000C732C">
        <w:rPr>
          <w:rFonts w:ascii="Arial" w:hAnsi="Arial" w:cs="Arial"/>
          <w:sz w:val="22"/>
          <w:szCs w:val="22"/>
        </w:rPr>
        <w:t>w związku z przetwarzaniem danych osobowych i w sprawie swobodnego przepływu takich danych oraz uchyleni dyrektywy </w:t>
      </w:r>
      <w:hyperlink r:id="rId6" w:history="1">
        <w:r w:rsidRPr="000C732C">
          <w:rPr>
            <w:rFonts w:ascii="Arial" w:hAnsi="Arial" w:cs="Arial"/>
            <w:sz w:val="22"/>
            <w:szCs w:val="22"/>
          </w:rPr>
          <w:t>95/46/WE</w:t>
        </w:r>
      </w:hyperlink>
      <w:r w:rsidRPr="000C732C">
        <w:rPr>
          <w:rFonts w:ascii="Arial" w:hAnsi="Arial" w:cs="Arial"/>
          <w:sz w:val="22"/>
          <w:szCs w:val="22"/>
        </w:rPr>
        <w:t> (RODO), informujemy, iż:</w:t>
      </w:r>
    </w:p>
    <w:p w:rsidR="007B3F8D" w:rsidRPr="000C732C" w:rsidRDefault="007B3F8D" w:rsidP="007B3F8D">
      <w:pPr>
        <w:spacing w:before="24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732C">
        <w:rPr>
          <w:rFonts w:ascii="Arial" w:hAnsi="Arial" w:cs="Arial"/>
          <w:sz w:val="22"/>
          <w:szCs w:val="22"/>
        </w:rPr>
        <w:t xml:space="preserve">Administratorem Pani/Pana danych osobowych jest Powiatowe Centrum Pomocy Rodzinie im. Jana Pawła </w:t>
      </w:r>
      <w:r>
        <w:rPr>
          <w:rFonts w:ascii="Arial" w:hAnsi="Arial" w:cs="Arial"/>
          <w:sz w:val="22"/>
          <w:szCs w:val="22"/>
        </w:rPr>
        <w:t xml:space="preserve">II z siedzibą w Zielonej Górze, </w:t>
      </w:r>
      <w:r w:rsidRPr="000C732C">
        <w:rPr>
          <w:rFonts w:ascii="Arial" w:hAnsi="Arial" w:cs="Arial"/>
          <w:sz w:val="22"/>
          <w:szCs w:val="22"/>
        </w:rPr>
        <w:t xml:space="preserve">ul. Podgórna 5, kod pocztowy 65-057 adres e-mail: </w:t>
      </w:r>
      <w:hyperlink r:id="rId7" w:history="1">
        <w:r w:rsidRPr="000C732C">
          <w:rPr>
            <w:rStyle w:val="Hipercze"/>
            <w:rFonts w:ascii="Arial" w:hAnsi="Arial" w:cs="Arial"/>
            <w:sz w:val="22"/>
            <w:szCs w:val="22"/>
          </w:rPr>
          <w:t>sekretariat@pcpr.powiat-zielonogorski.pl</w:t>
        </w:r>
      </w:hyperlink>
      <w:r w:rsidRPr="000C732C">
        <w:rPr>
          <w:rFonts w:ascii="Arial" w:hAnsi="Arial" w:cs="Arial"/>
          <w:sz w:val="22"/>
          <w:szCs w:val="22"/>
        </w:rPr>
        <w:t>, tel. 68 452 75 90</w:t>
      </w:r>
    </w:p>
    <w:p w:rsidR="007B3F8D" w:rsidRPr="000C732C" w:rsidRDefault="007B3F8D" w:rsidP="007B3F8D">
      <w:pPr>
        <w:spacing w:before="24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732C">
        <w:rPr>
          <w:rFonts w:ascii="Arial" w:hAnsi="Arial" w:cs="Arial"/>
          <w:sz w:val="22"/>
          <w:szCs w:val="22"/>
        </w:rPr>
        <w:t>Przetwarzanie Pani/Pana danyc</w:t>
      </w:r>
      <w:r>
        <w:rPr>
          <w:rFonts w:ascii="Arial" w:hAnsi="Arial" w:cs="Arial"/>
          <w:sz w:val="22"/>
          <w:szCs w:val="22"/>
        </w:rPr>
        <w:t xml:space="preserve">h osobowych będzie się odbywało </w:t>
      </w:r>
      <w:r w:rsidRPr="000C732C">
        <w:rPr>
          <w:rFonts w:ascii="Arial" w:hAnsi="Arial" w:cs="Arial"/>
          <w:sz w:val="22"/>
          <w:szCs w:val="22"/>
        </w:rPr>
        <w:t xml:space="preserve">na podstawie art. 6 ust. 1 RODO w celu </w:t>
      </w:r>
      <w:r>
        <w:rPr>
          <w:rFonts w:ascii="Arial" w:hAnsi="Arial" w:cs="Arial"/>
          <w:sz w:val="22"/>
          <w:szCs w:val="22"/>
        </w:rPr>
        <w:t xml:space="preserve">ubiegania się o dofinansowanie </w:t>
      </w:r>
      <w:r w:rsidRPr="000C732C">
        <w:rPr>
          <w:rFonts w:ascii="Arial" w:hAnsi="Arial" w:cs="Arial"/>
          <w:sz w:val="22"/>
          <w:szCs w:val="22"/>
        </w:rPr>
        <w:t>ze środków Państwowego Funduszu Rehabilitacji Osób Niepełnosprawnych.</w:t>
      </w:r>
    </w:p>
    <w:p w:rsidR="007B3F8D" w:rsidRPr="000C732C" w:rsidRDefault="007B3F8D" w:rsidP="007B3F8D">
      <w:pPr>
        <w:spacing w:before="24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732C">
        <w:rPr>
          <w:rFonts w:ascii="Arial" w:hAnsi="Arial" w:cs="Arial"/>
          <w:sz w:val="22"/>
          <w:szCs w:val="22"/>
        </w:rPr>
        <w:t>Sposoby kontaktu z Inspektorem Ochrony Danych w Powiatowym Centrum Pomocy Rodzinie im. Jana Pawła II w Zielonej Górze, to: adres korespondencyjny: 65-057 Zielona Góra, ul. Podgórna 5, adres e-mail: k.bezak@pcpr.powiat-zielonogorski.pl, tel.68 452 75 90.</w:t>
      </w:r>
    </w:p>
    <w:p w:rsidR="007B3F8D" w:rsidRPr="000C732C" w:rsidRDefault="007B3F8D" w:rsidP="007B3F8D">
      <w:pPr>
        <w:spacing w:before="24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732C">
        <w:rPr>
          <w:rFonts w:ascii="Arial" w:hAnsi="Arial" w:cs="Arial"/>
          <w:sz w:val="22"/>
          <w:szCs w:val="22"/>
        </w:rPr>
        <w:t xml:space="preserve">Pani/Pana dane osobowe będą przechowywane przez okres wynikający </w:t>
      </w:r>
      <w:r w:rsidRPr="000C732C">
        <w:rPr>
          <w:rFonts w:ascii="Arial" w:hAnsi="Arial" w:cs="Arial"/>
          <w:sz w:val="22"/>
          <w:szCs w:val="22"/>
        </w:rPr>
        <w:br/>
        <w:t>z przepisów jednolitego rzeczo</w:t>
      </w:r>
      <w:r>
        <w:rPr>
          <w:rFonts w:ascii="Arial" w:hAnsi="Arial" w:cs="Arial"/>
          <w:sz w:val="22"/>
          <w:szCs w:val="22"/>
        </w:rPr>
        <w:t xml:space="preserve">wego wykazu akt obowiązujących </w:t>
      </w:r>
      <w:r w:rsidRPr="000C732C">
        <w:rPr>
          <w:rFonts w:ascii="Arial" w:hAnsi="Arial" w:cs="Arial"/>
          <w:sz w:val="22"/>
          <w:szCs w:val="22"/>
        </w:rPr>
        <w:t>w Powiatowym Centrum Pomocy Rodzinie im. Jana Pawła II w Zielonej Górze.</w:t>
      </w:r>
    </w:p>
    <w:p w:rsidR="007B3F8D" w:rsidRPr="000C732C" w:rsidRDefault="007B3F8D" w:rsidP="007B3F8D">
      <w:pPr>
        <w:spacing w:before="24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732C">
        <w:rPr>
          <w:rFonts w:ascii="Arial" w:hAnsi="Arial" w:cs="Arial"/>
          <w:sz w:val="22"/>
          <w:szCs w:val="22"/>
        </w:rPr>
        <w:t>Posiada Pani/Pan prawo dostępu do treści swoich danych osobowych oraz prawo do ich sprostowania.</w:t>
      </w:r>
    </w:p>
    <w:p w:rsidR="007B3F8D" w:rsidRPr="000C732C" w:rsidRDefault="007B3F8D" w:rsidP="007B3F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3F8D" w:rsidRPr="000C732C" w:rsidRDefault="007B3F8D" w:rsidP="007B3F8D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C732C">
        <w:rPr>
          <w:rFonts w:ascii="Arial" w:hAnsi="Arial" w:cs="Arial"/>
          <w:sz w:val="22"/>
          <w:szCs w:val="22"/>
        </w:rPr>
        <w:t>Podanie przez Panią/Pana danych osobowych jest wymogiem ustawowym warunkującym zawarcie umowy/przyznania dofinansowania ze środków Państwowego Funduszu Rehabilitacji Osób Niepełnosprawnych.</w:t>
      </w:r>
    </w:p>
    <w:p w:rsidR="007B3F8D" w:rsidRPr="000C732C" w:rsidRDefault="007B3F8D" w:rsidP="007B3F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3F8D" w:rsidRPr="000C732C" w:rsidRDefault="007B3F8D" w:rsidP="007B3F8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732C">
        <w:rPr>
          <w:rFonts w:ascii="Arial" w:hAnsi="Arial" w:cs="Arial"/>
          <w:sz w:val="22"/>
          <w:szCs w:val="22"/>
        </w:rPr>
        <w:t>Brak podania danych osobowych będzie skutkował pozostawieniem wniosku bez rozpatrzenia.</w:t>
      </w:r>
    </w:p>
    <w:p w:rsidR="007B3F8D" w:rsidRPr="000C732C" w:rsidRDefault="007B3F8D" w:rsidP="007B3F8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B3F8D" w:rsidRPr="000C732C" w:rsidRDefault="007B3F8D" w:rsidP="007B3F8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732C">
        <w:rPr>
          <w:rFonts w:ascii="Arial" w:hAnsi="Arial" w:cs="Arial"/>
          <w:sz w:val="22"/>
          <w:szCs w:val="22"/>
        </w:rPr>
        <w:t xml:space="preserve">Informujemy, iż Pani/Pana </w:t>
      </w:r>
      <w:r>
        <w:rPr>
          <w:rFonts w:ascii="Arial" w:hAnsi="Arial" w:cs="Arial"/>
          <w:sz w:val="22"/>
          <w:szCs w:val="22"/>
        </w:rPr>
        <w:t xml:space="preserve">dane osobowe będą przekazywane </w:t>
      </w:r>
      <w:r w:rsidRPr="000C732C">
        <w:rPr>
          <w:rFonts w:ascii="Arial" w:hAnsi="Arial" w:cs="Arial"/>
          <w:sz w:val="22"/>
          <w:szCs w:val="22"/>
        </w:rPr>
        <w:t>do Państwowego Funduszu Rehabi</w:t>
      </w:r>
      <w:r>
        <w:rPr>
          <w:rFonts w:ascii="Arial" w:hAnsi="Arial" w:cs="Arial"/>
          <w:sz w:val="22"/>
          <w:szCs w:val="22"/>
        </w:rPr>
        <w:t xml:space="preserve">litacji Osób Niepełnosprawnych </w:t>
      </w:r>
      <w:r w:rsidRPr="000C732C">
        <w:rPr>
          <w:rFonts w:ascii="Arial" w:hAnsi="Arial" w:cs="Arial"/>
          <w:sz w:val="22"/>
          <w:szCs w:val="22"/>
        </w:rPr>
        <w:t>i umieszczane w Systemie Obsługi Wsparcia.</w:t>
      </w:r>
    </w:p>
    <w:p w:rsidR="007B3F8D" w:rsidRPr="000C732C" w:rsidRDefault="007B3F8D" w:rsidP="007B3F8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B3F8D" w:rsidRDefault="007B3F8D" w:rsidP="007B3F8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C732C">
        <w:rPr>
          <w:rFonts w:ascii="Arial" w:hAnsi="Arial" w:cs="Arial"/>
          <w:sz w:val="22"/>
          <w:szCs w:val="22"/>
        </w:rPr>
        <w:t>Pani/Pana dane osobowe nie będą przetwarzane w sposób zautomatyzowany i nie będą profilowane.</w:t>
      </w:r>
    </w:p>
    <w:p w:rsidR="007B3F8D" w:rsidRDefault="007B3F8D" w:rsidP="007B3F8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B3F8D" w:rsidRDefault="007B3F8D" w:rsidP="007B3F8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sectPr w:rsidR="007B3F8D" w:rsidSect="00F5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3F8D"/>
    <w:rsid w:val="001E22DB"/>
    <w:rsid w:val="00282C0A"/>
    <w:rsid w:val="004F568A"/>
    <w:rsid w:val="005D5504"/>
    <w:rsid w:val="007B3F8D"/>
    <w:rsid w:val="00993315"/>
    <w:rsid w:val="00C549E0"/>
    <w:rsid w:val="00F5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3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pcpr.powiat-zielonogor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d.krzyzynska</dc:creator>
  <cp:lastModifiedBy>d.krzyzynska</cp:lastModifiedBy>
  <cp:revision>3</cp:revision>
  <dcterms:created xsi:type="dcterms:W3CDTF">2022-06-20T07:02:00Z</dcterms:created>
  <dcterms:modified xsi:type="dcterms:W3CDTF">2022-12-23T08:10:00Z</dcterms:modified>
</cp:coreProperties>
</file>